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4B7" w:rsidRDefault="00AF74B7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74B7" w:rsidRDefault="00AF74B7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DZIEŃ DZIECKA</w:t>
      </w: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03.06.2020</w:t>
      </w: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Dzieci na świecie</w:t>
      </w: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AF74B7" w:rsidRDefault="00AF74B7" w:rsidP="00AF74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800F1" w:rsidRPr="00FB7909" w:rsidRDefault="00955B57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5B57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7800F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Dzieci świata 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>– słuchanie wier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sza W. Fabera 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Dzieci świata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Wincenty Faber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 Afryce w szkole, na lekcji,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śmiała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się dzieci gromada,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gdy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im mówił malutki Gwinejczyk,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że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gdzieś na świecie śnieg pada.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jego rówieśnik, Eskimos,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też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 szkole, w chłodnej Grenlandii,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nie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uwierzył, że są na świecie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gorące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pustynie i palmy.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Afryki ani Grenlandii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my także jak dotąd nie znamy,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jednak wierzymy w lodowce,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w gorące pustynie, w banany.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dzieciom z całego świata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chcemy ręce uścisnąć mocno</w:t>
      </w:r>
    </w:p>
    <w:p w:rsidR="007800F1" w:rsidRPr="00FB7909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wierzymy, że dzielni z nich ludzie,</w:t>
      </w:r>
    </w:p>
    <w:p w:rsidR="007800F1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jak i z nas samych wyrosną.</w:t>
      </w:r>
    </w:p>
    <w:p w:rsidR="00955B57" w:rsidRPr="00FB7909" w:rsidRDefault="00955B57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800F1" w:rsidRDefault="00955B57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Rozmowa na temat wiersza: </w:t>
      </w:r>
      <w:r w:rsidR="007800F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 czego śmiały się dzieci w Afryce?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800F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te dzieci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800F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śmiały się ze śniegu?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800F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 czego śmiały się dzieci w Grenlandii?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800F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te dzieci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800F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śmiały się z gorącej pustyni i palm?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7800F1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Jakie święto obchodzimy pierwszego czerwca?.</w:t>
      </w:r>
    </w:p>
    <w:p w:rsidR="00955B57" w:rsidRPr="00FB7909" w:rsidRDefault="00955B57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7800F1" w:rsidRPr="00FB7909" w:rsidRDefault="00955B57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5B57">
        <w:rPr>
          <w:rFonts w:ascii="Times New Roman" w:hAnsi="Times New Roman" w:cs="Times New Roman"/>
          <w:color w:val="000000" w:themeColor="text1"/>
          <w:sz w:val="24"/>
          <w:szCs w:val="24"/>
        </w:rPr>
        <w:t>3.</w:t>
      </w:r>
      <w:r w:rsidR="007800F1" w:rsidRPr="00955B57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>Kto gdzie mieszka” – zabawa dydaktyczna. Oglądanie ilustracji przedstawiających</w:t>
      </w:r>
      <w:r w:rsidR="0028136A">
        <w:rPr>
          <w:rFonts w:ascii="Times New Roman" w:hAnsi="Times New Roman" w:cs="Times New Roman"/>
          <w:color w:val="000000"/>
          <w:sz w:val="24"/>
          <w:szCs w:val="24"/>
        </w:rPr>
        <w:t xml:space="preserve"> różne domy ludzi. P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>rzygotowuje</w:t>
      </w:r>
      <w:r w:rsidR="0028136A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sylwety zarówno postaci, jak i ich domów.</w:t>
      </w:r>
    </w:p>
    <w:p w:rsidR="007800F1" w:rsidRDefault="007800F1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Dzie</w:t>
      </w:r>
      <w:r w:rsidR="0028136A">
        <w:rPr>
          <w:rFonts w:ascii="Times New Roman" w:hAnsi="Times New Roman" w:cs="Times New Roman"/>
          <w:color w:val="000000"/>
          <w:sz w:val="24"/>
          <w:szCs w:val="24"/>
        </w:rPr>
        <w:t>ci dopasowują dom do postaci,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pomaga</w:t>
      </w:r>
      <w:r w:rsidR="0028136A"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w podawaniu nazw domów</w:t>
      </w:r>
      <w:r w:rsidR="002813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oraz zwraca uwagę na wygląd i ubiór dzieci.</w:t>
      </w:r>
    </w:p>
    <w:p w:rsidR="0028136A" w:rsidRDefault="0028136A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8136A" w:rsidRDefault="0028136A" w:rsidP="002813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67302" cy="6120000"/>
            <wp:effectExtent l="19050" t="0" r="0" b="0"/>
            <wp:docPr id="4" name="Obraz 4" descr="dzieci i ich d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zieci i ich dom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02" cy="61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36A" w:rsidRDefault="0028136A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7765082"/>
            <wp:effectExtent l="19050" t="0" r="0" b="0"/>
            <wp:docPr id="1" name="Obraz 1" descr="Mój dom – Przedszkole u Cioci Mariol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ój dom – Przedszkole u Cioci Mariolki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57" w:rsidRPr="00FB7909" w:rsidRDefault="00955B57" w:rsidP="007800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55B57" w:rsidRDefault="00955B57" w:rsidP="00955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5B57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7800F1" w:rsidRPr="00955B57">
        <w:rPr>
          <w:rFonts w:ascii="Times New Roman" w:hAnsi="Times New Roman" w:cs="Times New Roman"/>
          <w:color w:val="000000" w:themeColor="text1"/>
          <w:sz w:val="24"/>
          <w:szCs w:val="24"/>
        </w:rPr>
        <w:t>„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>Indiański pióropusz” –</w:t>
      </w:r>
      <w:r w:rsidR="0028136A">
        <w:rPr>
          <w:rFonts w:ascii="Times New Roman" w:hAnsi="Times New Roman" w:cs="Times New Roman"/>
          <w:color w:val="000000"/>
          <w:sz w:val="24"/>
          <w:szCs w:val="24"/>
        </w:rPr>
        <w:t>praca plastyczna</w:t>
      </w:r>
      <w:r w:rsidR="00F87725">
        <w:rPr>
          <w:rFonts w:ascii="Times New Roman" w:hAnsi="Times New Roman" w:cs="Times New Roman"/>
          <w:color w:val="000000"/>
          <w:sz w:val="24"/>
          <w:szCs w:val="24"/>
        </w:rPr>
        <w:t xml:space="preserve"> z wykorzystaniem karty </w:t>
      </w:r>
      <w:r w:rsidR="00F87725">
        <w:rPr>
          <w:rFonts w:ascii="Times New Roman" w:hAnsi="Times New Roman" w:cs="Times New Roman"/>
          <w:b/>
          <w:color w:val="000000"/>
          <w:sz w:val="24"/>
          <w:szCs w:val="24"/>
        </w:rPr>
        <w:t>50</w:t>
      </w:r>
      <w:r w:rsidR="0028136A">
        <w:rPr>
          <w:rFonts w:ascii="Times New Roman" w:hAnsi="Times New Roman" w:cs="Times New Roman"/>
          <w:color w:val="000000"/>
          <w:sz w:val="24"/>
          <w:szCs w:val="24"/>
        </w:rPr>
        <w:t>. W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>ykonanie ozdoby według instrukcji. Każde dziecko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00F1" w:rsidRPr="00FB7909">
        <w:rPr>
          <w:rFonts w:ascii="Times New Roman" w:hAnsi="Times New Roman" w:cs="Times New Roman"/>
          <w:color w:val="000000"/>
          <w:sz w:val="24"/>
          <w:szCs w:val="24"/>
        </w:rPr>
        <w:t>robi dla siebie pióropusz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55B57" w:rsidRDefault="00955B57" w:rsidP="00955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55B57" w:rsidRDefault="00955B57" w:rsidP="00955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E25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Kolorowe dzieci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– o</w:t>
      </w:r>
      <w:r>
        <w:rPr>
          <w:rFonts w:ascii="Times New Roman" w:hAnsi="Times New Roman" w:cs="Times New Roman"/>
          <w:color w:val="000000"/>
          <w:sz w:val="24"/>
          <w:szCs w:val="24"/>
        </w:rPr>
        <w:t>słuchanie z piosenką M. Jeżowskiej</w:t>
      </w:r>
    </w:p>
    <w:p w:rsidR="00955B57" w:rsidRDefault="00F765A3" w:rsidP="00955B57">
      <w:pPr>
        <w:autoSpaceDE w:val="0"/>
        <w:autoSpaceDN w:val="0"/>
        <w:adjustRightInd w:val="0"/>
        <w:spacing w:after="0" w:line="240" w:lineRule="auto"/>
      </w:pPr>
      <w:hyperlink r:id="rId6" w:history="1">
        <w:r w:rsidR="00955B57">
          <w:rPr>
            <w:rStyle w:val="Hipercze"/>
          </w:rPr>
          <w:t>https://www.youtube.com/watch?v=Y_kIVuTfVk4</w:t>
        </w:r>
      </w:hyperlink>
    </w:p>
    <w:p w:rsidR="00955B57" w:rsidRDefault="00955B57" w:rsidP="00955B57">
      <w:pPr>
        <w:autoSpaceDE w:val="0"/>
        <w:autoSpaceDN w:val="0"/>
        <w:adjustRightInd w:val="0"/>
        <w:spacing w:after="0" w:line="240" w:lineRule="auto"/>
      </w:pPr>
    </w:p>
    <w:p w:rsidR="00955B57" w:rsidRDefault="00955B57" w:rsidP="00955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55B57" w:rsidRDefault="00955B57" w:rsidP="00955B57">
      <w:pPr>
        <w:shd w:val="clear" w:color="auto" w:fill="FFFFFF"/>
        <w:rPr>
          <w:rFonts w:ascii="Arial" w:hAnsi="Arial" w:cs="Arial"/>
          <w:color w:val="222222"/>
          <w:sz w:val="45"/>
          <w:szCs w:val="45"/>
        </w:rPr>
      </w:pPr>
      <w:r>
        <w:rPr>
          <w:rFonts w:ascii="Arial" w:hAnsi="Arial" w:cs="Arial"/>
          <w:color w:val="222222"/>
          <w:sz w:val="45"/>
          <w:szCs w:val="45"/>
        </w:rPr>
        <w:t>Kolorowe dzieci</w:t>
      </w:r>
    </w:p>
    <w:p w:rsidR="00955B57" w:rsidRDefault="00F765A3" w:rsidP="00955B57">
      <w:pPr>
        <w:shd w:val="clear" w:color="auto" w:fill="FFFFFF"/>
        <w:rPr>
          <w:rFonts w:ascii="Arial" w:hAnsi="Arial" w:cs="Arial"/>
          <w:color w:val="70757A"/>
          <w:sz w:val="21"/>
          <w:szCs w:val="21"/>
        </w:rPr>
      </w:pPr>
      <w:hyperlink r:id="rId7" w:history="1">
        <w:r w:rsidR="00955B57">
          <w:rPr>
            <w:rStyle w:val="Hipercze"/>
            <w:rFonts w:ascii="Arial" w:hAnsi="Arial" w:cs="Arial"/>
            <w:color w:val="660099"/>
            <w:sz w:val="21"/>
            <w:szCs w:val="21"/>
            <w:u w:val="none"/>
          </w:rPr>
          <w:t>Majka Jeżowska</w:t>
        </w:r>
      </w:hyperlink>
    </w:p>
    <w:p w:rsidR="00955B57" w:rsidRDefault="00955B57" w:rsidP="00955B5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Gdyby, gdyby moja mama</w:t>
      </w:r>
      <w:r>
        <w:rPr>
          <w:rFonts w:ascii="Arial" w:hAnsi="Arial" w:cs="Arial"/>
          <w:color w:val="222222"/>
          <w:sz w:val="21"/>
          <w:szCs w:val="21"/>
        </w:rPr>
        <w:br/>
        <w:t>Pochodziła z wysp Bahama</w:t>
      </w:r>
      <w:r>
        <w:rPr>
          <w:rFonts w:ascii="Arial" w:hAnsi="Arial" w:cs="Arial"/>
          <w:color w:val="222222"/>
          <w:sz w:val="21"/>
          <w:szCs w:val="21"/>
        </w:rPr>
        <w:br/>
        <w:t>To od stóp po czubek głowy</w:t>
      </w:r>
      <w:r>
        <w:rPr>
          <w:rFonts w:ascii="Arial" w:hAnsi="Arial" w:cs="Arial"/>
          <w:color w:val="222222"/>
          <w:sz w:val="21"/>
          <w:szCs w:val="21"/>
        </w:rPr>
        <w:br/>
        <w:t>Byłabym czekoladowa</w:t>
      </w:r>
    </w:p>
    <w:p w:rsidR="00955B57" w:rsidRDefault="00955B57" w:rsidP="00955B5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Mogłam przyjść na świat w Cejlonie</w:t>
      </w:r>
      <w:r>
        <w:rPr>
          <w:rFonts w:ascii="Arial" w:hAnsi="Arial" w:cs="Arial"/>
          <w:color w:val="222222"/>
          <w:sz w:val="21"/>
          <w:szCs w:val="21"/>
        </w:rPr>
        <w:br/>
        <w:t>Na wycieczki jeździć słoniem</w:t>
      </w:r>
      <w:r>
        <w:rPr>
          <w:rFonts w:ascii="Arial" w:hAnsi="Arial" w:cs="Arial"/>
          <w:color w:val="222222"/>
          <w:sz w:val="21"/>
          <w:szCs w:val="21"/>
        </w:rPr>
        <w:br/>
        <w:t>I w Australii mieć tatusia</w:t>
      </w:r>
      <w:r>
        <w:rPr>
          <w:rFonts w:ascii="Arial" w:hAnsi="Arial" w:cs="Arial"/>
          <w:color w:val="222222"/>
          <w:sz w:val="21"/>
          <w:szCs w:val="21"/>
        </w:rPr>
        <w:br/>
        <w:t>I z tatusiem łapać strusie</w:t>
      </w:r>
    </w:p>
    <w:p w:rsidR="00955B57" w:rsidRDefault="00955B57" w:rsidP="00955B5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Nie patrz na to i (jo) w jakim kraju</w:t>
      </w:r>
      <w:r>
        <w:rPr>
          <w:rFonts w:ascii="Arial" w:hAnsi="Arial" w:cs="Arial"/>
          <w:color w:val="222222"/>
          <w:sz w:val="21"/>
          <w:szCs w:val="21"/>
        </w:rPr>
        <w:br/>
        <w:t>Jaki kolor i (jo) dzieci mają</w:t>
      </w:r>
      <w:r>
        <w:rPr>
          <w:rFonts w:ascii="Arial" w:hAnsi="Arial" w:cs="Arial"/>
          <w:color w:val="222222"/>
          <w:sz w:val="21"/>
          <w:szCs w:val="21"/>
        </w:rPr>
        <w:br/>
        <w:t>I jak piszą na tablicy</w:t>
      </w:r>
      <w:r>
        <w:rPr>
          <w:rFonts w:ascii="Arial" w:hAnsi="Arial" w:cs="Arial"/>
          <w:color w:val="222222"/>
          <w:sz w:val="21"/>
          <w:szCs w:val="21"/>
        </w:rPr>
        <w:br/>
        <w:t>To naprawdę się nie liczy!</w:t>
      </w:r>
    </w:p>
    <w:p w:rsidR="00955B57" w:rsidRDefault="00955B57" w:rsidP="00955B5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Przecież wszędzie i (jo) każda mama</w:t>
      </w:r>
      <w:r>
        <w:rPr>
          <w:rFonts w:ascii="Arial" w:hAnsi="Arial" w:cs="Arial"/>
          <w:color w:val="222222"/>
          <w:sz w:val="21"/>
          <w:szCs w:val="21"/>
        </w:rPr>
        <w:br/>
        <w:t>Każdy tata i (jo) chce tak samo</w:t>
      </w:r>
      <w:r>
        <w:rPr>
          <w:rFonts w:ascii="Arial" w:hAnsi="Arial" w:cs="Arial"/>
          <w:color w:val="222222"/>
          <w:sz w:val="21"/>
          <w:szCs w:val="21"/>
        </w:rPr>
        <w:br/>
        <w:t>Żeby dziś na całym świecie</w:t>
      </w:r>
      <w:r>
        <w:rPr>
          <w:rFonts w:ascii="Arial" w:hAnsi="Arial" w:cs="Arial"/>
          <w:color w:val="222222"/>
          <w:sz w:val="21"/>
          <w:szCs w:val="21"/>
        </w:rPr>
        <w:br/>
        <w:t>Mogły żyć szczęśliwe dzieci</w:t>
      </w:r>
    </w:p>
    <w:p w:rsidR="00955B57" w:rsidRDefault="00955B57" w:rsidP="00955B5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Mogłam małą być Japonką</w:t>
      </w:r>
      <w:r>
        <w:rPr>
          <w:rFonts w:ascii="Arial" w:hAnsi="Arial" w:cs="Arial"/>
          <w:color w:val="222222"/>
          <w:sz w:val="21"/>
          <w:szCs w:val="21"/>
        </w:rPr>
        <w:br/>
        <w:t xml:space="preserve">Co ubiera się w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kimonko</w:t>
      </w:r>
      <w:proofErr w:type="spellEnd"/>
      <w:r>
        <w:rPr>
          <w:rFonts w:ascii="Arial" w:hAnsi="Arial" w:cs="Arial"/>
          <w:color w:val="222222"/>
          <w:sz w:val="21"/>
          <w:szCs w:val="21"/>
        </w:rPr>
        <w:br/>
        <w:t>Lub w Pekinie z rodzicami</w:t>
      </w:r>
      <w:r>
        <w:rPr>
          <w:rFonts w:ascii="Arial" w:hAnsi="Arial" w:cs="Arial"/>
          <w:color w:val="222222"/>
          <w:sz w:val="21"/>
          <w:szCs w:val="21"/>
        </w:rPr>
        <w:br/>
        <w:t>Ryż zajadać pałeczkami</w:t>
      </w:r>
    </w:p>
    <w:p w:rsidR="00955B57" w:rsidRDefault="00955B57" w:rsidP="00955B5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Od kołyski żyć w Tunisie</w:t>
      </w:r>
      <w:r>
        <w:rPr>
          <w:rFonts w:ascii="Arial" w:hAnsi="Arial" w:cs="Arial"/>
          <w:color w:val="222222"/>
          <w:sz w:val="21"/>
          <w:szCs w:val="21"/>
        </w:rPr>
        <w:br/>
        <w:t>Po arabsku mówić dzisiaj</w:t>
      </w:r>
      <w:r>
        <w:rPr>
          <w:rFonts w:ascii="Arial" w:hAnsi="Arial" w:cs="Arial"/>
          <w:color w:val="222222"/>
          <w:sz w:val="21"/>
          <w:szCs w:val="21"/>
        </w:rPr>
        <w:br/>
        <w:t>Lub do szkoły biec w Mombasie</w:t>
      </w:r>
      <w:r>
        <w:rPr>
          <w:rFonts w:ascii="Arial" w:hAnsi="Arial" w:cs="Arial"/>
          <w:color w:val="222222"/>
          <w:sz w:val="21"/>
          <w:szCs w:val="21"/>
        </w:rPr>
        <w:br/>
        <w:t>Tam gdzie palmy rosną w klasie</w:t>
      </w:r>
    </w:p>
    <w:p w:rsidR="00955B57" w:rsidRDefault="00955B57" w:rsidP="00955B5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Nie patrz na to i (jo) w jakim kraju</w:t>
      </w:r>
      <w:r>
        <w:rPr>
          <w:rFonts w:ascii="Arial" w:hAnsi="Arial" w:cs="Arial"/>
          <w:color w:val="222222"/>
          <w:sz w:val="21"/>
          <w:szCs w:val="21"/>
        </w:rPr>
        <w:br/>
        <w:t>Jaki kolor i (jo) dzieci mają</w:t>
      </w:r>
      <w:r>
        <w:rPr>
          <w:rFonts w:ascii="Arial" w:hAnsi="Arial" w:cs="Arial"/>
          <w:color w:val="222222"/>
          <w:sz w:val="21"/>
          <w:szCs w:val="21"/>
        </w:rPr>
        <w:br/>
        <w:t>I jak piszą na tablicy</w:t>
      </w:r>
      <w:r>
        <w:rPr>
          <w:rFonts w:ascii="Arial" w:hAnsi="Arial" w:cs="Arial"/>
          <w:color w:val="222222"/>
          <w:sz w:val="21"/>
          <w:szCs w:val="21"/>
        </w:rPr>
        <w:br/>
        <w:t>To naprawdę się nie liczy!…</w:t>
      </w:r>
    </w:p>
    <w:p w:rsidR="00836C0F" w:rsidRDefault="00836C0F" w:rsidP="00836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2217DA">
        <w:rPr>
          <w:rFonts w:ascii="Times New Roman" w:hAnsi="Times New Roman" w:cs="Times New Roman"/>
          <w:color w:val="000000" w:themeColor="text1"/>
          <w:sz w:val="24"/>
          <w:szCs w:val="24"/>
        </w:rPr>
        <w:t>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Bańki mydlane” – zaba</w:t>
      </w:r>
      <w:r>
        <w:rPr>
          <w:rFonts w:ascii="Times New Roman" w:hAnsi="Times New Roman" w:cs="Times New Roman"/>
          <w:color w:val="000000"/>
          <w:sz w:val="24"/>
          <w:szCs w:val="24"/>
        </w:rPr>
        <w:t>wa z wykorzystaniem mydlin. P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rzygotowuje</w:t>
      </w:r>
      <w:r>
        <w:rPr>
          <w:rFonts w:ascii="Times New Roman" w:hAnsi="Times New Roman" w:cs="Times New Roman"/>
          <w:color w:val="000000"/>
          <w:sz w:val="24"/>
          <w:szCs w:val="24"/>
        </w:rPr>
        <w:t>my dla dziecka słomkę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, wodę, pojemniki oraz mydło w płynie. Dzieci samodzielnie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przygotowują roztwór, którym później bawią się w dowolny sposób.</w:t>
      </w:r>
    </w:p>
    <w:p w:rsidR="00836C0F" w:rsidRPr="00FB7909" w:rsidRDefault="00836C0F" w:rsidP="00836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836C0F" w:rsidRPr="00FB7909" w:rsidRDefault="00836C0F" w:rsidP="00836C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2217DA">
        <w:rPr>
          <w:rFonts w:ascii="Times New Roman" w:hAnsi="Times New Roman" w:cs="Times New Roman"/>
          <w:color w:val="000000" w:themeColor="text1"/>
          <w:sz w:val="24"/>
          <w:szCs w:val="24"/>
        </w:rPr>
        <w:t>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Gimnastyka buzi i języka – bańki mydlane”. Dzieci nabierają powietrza do ust,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wydymając policzki. Następnie palcami dotykają ich, powodując wypuszczenie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powietrza z ust.</w:t>
      </w:r>
    </w:p>
    <w:p w:rsidR="00836C0F" w:rsidRDefault="00836C0F" w:rsidP="00955B57">
      <w:pPr>
        <w:shd w:val="clear" w:color="auto" w:fill="FFFFFF"/>
        <w:rPr>
          <w:rFonts w:ascii="Arial" w:hAnsi="Arial" w:cs="Arial"/>
          <w:color w:val="222222"/>
          <w:sz w:val="21"/>
          <w:szCs w:val="21"/>
        </w:rPr>
      </w:pPr>
    </w:p>
    <w:p w:rsidR="00955B57" w:rsidRDefault="00432766" w:rsidP="00955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24 50\5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4 50\5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766" w:rsidRDefault="00432766" w:rsidP="00955B5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24 50a\50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4 50a\50a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766" w:rsidSect="00062A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7800F1"/>
    <w:rsid w:val="00062AFC"/>
    <w:rsid w:val="0026607D"/>
    <w:rsid w:val="0028136A"/>
    <w:rsid w:val="00432766"/>
    <w:rsid w:val="00530C09"/>
    <w:rsid w:val="0077396C"/>
    <w:rsid w:val="007800F1"/>
    <w:rsid w:val="00836C0F"/>
    <w:rsid w:val="00955B57"/>
    <w:rsid w:val="00AF74B7"/>
    <w:rsid w:val="00C82058"/>
    <w:rsid w:val="00D272FA"/>
    <w:rsid w:val="00F765A3"/>
    <w:rsid w:val="00F87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2A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55B57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55B57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1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13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24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39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68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532690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110339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8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1113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745940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49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05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61620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1921186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01110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49415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5581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992993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165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search?rlz=1C1PRFI_enPL710PL710&amp;q=Majka+Je%C5%BCowska&amp;stick=H4sIAAAAAAAAAONgVuLUz9U3sDDPSrFYxMrvm5iVnajglXp0T355cXYiANQyX20fAAAA&amp;sa=X&amp;ved=2ahUKEwjS_L2Vs8zpAhWmpYsKHd4LCuwQMTAAegQIDRA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_kIVuTfVk4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414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9</cp:revision>
  <dcterms:created xsi:type="dcterms:W3CDTF">2020-05-24T08:41:00Z</dcterms:created>
  <dcterms:modified xsi:type="dcterms:W3CDTF">2020-05-24T14:28:00Z</dcterms:modified>
</cp:coreProperties>
</file>